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7FC8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ZÁPIS pro školní rok 2026/2027</w:t>
      </w:r>
    </w:p>
    <w:p w14:paraId="05DE81E9">
      <w:pPr>
        <w:jc w:val="center"/>
        <w:rPr>
          <w:sz w:val="72"/>
          <w:szCs w:val="72"/>
        </w:rPr>
      </w:pPr>
    </w:p>
    <w:p w14:paraId="442A7F17">
      <w:pPr>
        <w:jc w:val="center"/>
        <w:rPr>
          <w:sz w:val="72"/>
          <w:szCs w:val="72"/>
        </w:rPr>
      </w:pPr>
      <w:r>
        <w:rPr>
          <w:sz w:val="72"/>
          <w:szCs w:val="72"/>
        </w:rPr>
        <w:t>k předškolnímu vzdělávání</w:t>
      </w:r>
    </w:p>
    <w:p w14:paraId="2D5A7F15">
      <w:pPr>
        <w:jc w:val="center"/>
      </w:pPr>
    </w:p>
    <w:p w14:paraId="788B75F3">
      <w:pPr>
        <w:jc w:val="center"/>
      </w:pPr>
    </w:p>
    <w:p w14:paraId="1938E291">
      <w:pPr>
        <w:jc w:val="center"/>
        <w:rPr>
          <w:rFonts w:hint="default"/>
          <w:sz w:val="52"/>
          <w:szCs w:val="52"/>
          <w:lang w:val="cs-CZ"/>
        </w:rPr>
      </w:pPr>
      <w:r>
        <w:rPr>
          <w:sz w:val="52"/>
          <w:szCs w:val="52"/>
        </w:rPr>
        <w:t xml:space="preserve">bude proveden v pátek </w:t>
      </w:r>
      <w:r>
        <w:rPr>
          <w:b/>
          <w:sz w:val="52"/>
          <w:szCs w:val="52"/>
        </w:rPr>
        <w:t>20. března 2026</w:t>
      </w:r>
      <w:r>
        <w:rPr>
          <w:sz w:val="52"/>
          <w:szCs w:val="52"/>
        </w:rPr>
        <w:t xml:space="preserve"> v kanceláři ZŠ</w:t>
      </w:r>
      <w:r>
        <w:rPr>
          <w:rFonts w:hint="default"/>
          <w:sz w:val="52"/>
          <w:szCs w:val="52"/>
          <w:lang w:val="cs-CZ"/>
        </w:rPr>
        <w:tab/>
      </w:r>
    </w:p>
    <w:p w14:paraId="36588EBF">
      <w:pPr>
        <w:jc w:val="center"/>
        <w:rPr>
          <w:rFonts w:hint="default"/>
          <w:sz w:val="52"/>
          <w:szCs w:val="52"/>
          <w:lang w:val="cs-CZ"/>
        </w:rPr>
      </w:pPr>
      <w:bookmarkStart w:id="0" w:name="_GoBack"/>
      <w:bookmarkEnd w:id="0"/>
      <w:r>
        <w:rPr>
          <w:sz w:val="52"/>
          <w:szCs w:val="52"/>
        </w:rPr>
        <w:t>v </w:t>
      </w:r>
      <w:r>
        <w:rPr>
          <w:rFonts w:hint="default"/>
          <w:sz w:val="52"/>
          <w:szCs w:val="52"/>
          <w:lang w:val="cs-CZ"/>
        </w:rPr>
        <w:t>době</w:t>
      </w:r>
      <w:r>
        <w:rPr>
          <w:sz w:val="52"/>
          <w:szCs w:val="52"/>
        </w:rPr>
        <w:t xml:space="preserve"> </w:t>
      </w:r>
      <w:r>
        <w:rPr>
          <w:b/>
          <w:sz w:val="52"/>
          <w:szCs w:val="52"/>
        </w:rPr>
        <w:t>9:30–11:00</w:t>
      </w:r>
    </w:p>
    <w:p w14:paraId="7E690675">
      <w:pPr>
        <w:jc w:val="center"/>
        <w:rPr>
          <w:rFonts w:hint="default"/>
          <w:sz w:val="52"/>
          <w:szCs w:val="52"/>
          <w:lang w:val="cs-CZ"/>
        </w:rPr>
      </w:pPr>
      <w:r>
        <w:rPr>
          <w:sz w:val="52"/>
          <w:szCs w:val="52"/>
        </w:rPr>
        <w:t xml:space="preserve">          </w:t>
      </w:r>
      <w:r>
        <w:rPr>
          <w:b/>
          <w:sz w:val="52"/>
          <w:szCs w:val="52"/>
        </w:rPr>
        <w:t>15:00–16:00</w:t>
      </w:r>
      <w:r>
        <w:rPr>
          <w:rFonts w:hint="default"/>
          <w:b/>
          <w:sz w:val="52"/>
          <w:szCs w:val="52"/>
          <w:lang w:val="cs-CZ"/>
        </w:rPr>
        <w:t xml:space="preserve"> </w:t>
      </w:r>
    </w:p>
    <w:p w14:paraId="1E29A4E0">
      <w:pPr>
        <w:jc w:val="center"/>
      </w:pPr>
    </w:p>
    <w:p w14:paraId="3EA6EE4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highlight w:val="green"/>
        </w:rPr>
        <w:t>Po odevzdání písemných dokumentů v ředitelně školy si můžete prohlédnout prostory mateřské škol</w:t>
      </w:r>
      <w:r>
        <w:rPr>
          <w:rFonts w:hint="default"/>
          <w:b/>
          <w:bCs/>
          <w:sz w:val="28"/>
          <w:szCs w:val="28"/>
          <w:highlight w:val="green"/>
          <w:lang w:val="cs-CZ"/>
        </w:rPr>
        <w:t>y.</w:t>
      </w:r>
    </w:p>
    <w:p w14:paraId="25100FE2">
      <w:pPr>
        <w:jc w:val="center"/>
      </w:pPr>
    </w:p>
    <w:p w14:paraId="743E0EC4">
      <w:pPr>
        <w:jc w:val="center"/>
      </w:pPr>
    </w:p>
    <w:p w14:paraId="0BC961DA">
      <w:pPr>
        <w:tabs>
          <w:tab w:val="left" w:pos="510"/>
        </w:tabs>
        <w:rPr>
          <w:b/>
        </w:rPr>
      </w:pPr>
      <w:r>
        <w:tab/>
      </w:r>
      <w:r>
        <w:t xml:space="preserve">K zápisu je nutné vyplnit  </w:t>
      </w:r>
      <w:r>
        <w:rPr>
          <w:b/>
        </w:rPr>
        <w:t xml:space="preserve">Žádost o přijetí k předškolnímu vzdělávání: </w:t>
      </w:r>
      <w:r>
        <w:rPr>
          <w:rFonts w:hint="default"/>
          <w:b/>
          <w:lang w:val="cs-CZ"/>
        </w:rPr>
        <w:t xml:space="preserve">- </w:t>
      </w:r>
      <w:r>
        <w:rPr>
          <w:b/>
        </w:rPr>
        <w:t xml:space="preserve">elektronicky (odkaz na </w:t>
      </w:r>
      <w:r>
        <w:rPr>
          <w:b/>
          <w:bCs/>
          <w:u w:val="single"/>
        </w:rPr>
        <w:fldChar w:fldCharType="begin"/>
      </w:r>
      <w:r>
        <w:rPr>
          <w:b/>
          <w:bCs/>
          <w:u w:val="single"/>
        </w:rPr>
        <w:instrText xml:space="preserve"> HYPERLINK "https://www.zsjavornice.cz/prijimaci-rizeni-do-ms/" </w:instrText>
      </w:r>
      <w:r>
        <w:rPr>
          <w:b/>
          <w:bCs/>
          <w:u w:val="single"/>
        </w:rPr>
        <w:fldChar w:fldCharType="separate"/>
      </w:r>
      <w:r>
        <w:rPr>
          <w:rStyle w:val="6"/>
          <w:b/>
          <w:bCs/>
        </w:rPr>
        <w:t>ww.zsjavornice.cz</w:t>
      </w:r>
      <w:r>
        <w:rPr>
          <w:b/>
          <w:bCs/>
          <w:u w:val="single"/>
        </w:rPr>
        <w:fldChar w:fldCharType="end"/>
      </w:r>
      <w:r>
        <w:rPr>
          <w:b/>
        </w:rPr>
        <w:t>, sekce MŠ – od 1. 3. 2026)</w:t>
      </w:r>
    </w:p>
    <w:p w14:paraId="110705FD">
      <w:pPr>
        <w:tabs>
          <w:tab w:val="left" w:pos="510"/>
        </w:tabs>
      </w:pPr>
      <w:r>
        <w:rPr>
          <w:b/>
        </w:rPr>
        <w:t xml:space="preserve">                                                                                                                               </w:t>
      </w:r>
      <w:r>
        <w:rPr>
          <w:rFonts w:hint="default"/>
          <w:b/>
          <w:lang w:val="cs-CZ"/>
        </w:rPr>
        <w:t xml:space="preserve">- </w:t>
      </w:r>
      <w:r>
        <w:rPr>
          <w:b/>
        </w:rPr>
        <w:t xml:space="preserve">písemně (žádost ke stažení na </w:t>
      </w:r>
      <w:r>
        <w:rPr>
          <w:b/>
        </w:rPr>
        <w:fldChar w:fldCharType="begin"/>
      </w:r>
      <w:r>
        <w:rPr>
          <w:b/>
        </w:rPr>
        <w:instrText xml:space="preserve"> HYPERLINK "https://www.zsjavornice.cz/prijimaci-rizeni-do-ms/" </w:instrText>
      </w:r>
      <w:r>
        <w:rPr>
          <w:b/>
        </w:rPr>
        <w:fldChar w:fldCharType="separate"/>
      </w:r>
      <w:r>
        <w:rPr>
          <w:rStyle w:val="6"/>
          <w:b/>
        </w:rPr>
        <w:t>www.zsjavornice.cz</w:t>
      </w:r>
      <w:r>
        <w:rPr>
          <w:b/>
        </w:rPr>
        <w:fldChar w:fldCharType="end"/>
      </w:r>
      <w:r>
        <w:rPr>
          <w:b/>
        </w:rPr>
        <w:t>, sekce MŠ)</w:t>
      </w:r>
      <w:r>
        <w:rPr>
          <w:b/>
        </w:rPr>
        <w:br w:type="textWrapping"/>
      </w:r>
    </w:p>
    <w:p w14:paraId="47BBAA5B">
      <w:pPr>
        <w:tabs>
          <w:tab w:val="left" w:pos="510"/>
        </w:tabs>
        <w:rPr>
          <w:rFonts w:hint="default"/>
          <w:lang w:val="cs-CZ"/>
        </w:rPr>
      </w:pPr>
      <w:r>
        <w:tab/>
      </w:r>
      <w:r>
        <w:t>a přinést</w:t>
      </w:r>
      <w:r>
        <w:rPr>
          <w:rFonts w:hint="default"/>
          <w:lang w:val="cs-CZ"/>
        </w:rPr>
        <w:t xml:space="preserve"> do školy:</w:t>
      </w:r>
    </w:p>
    <w:p w14:paraId="05834DD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rodný list dítěte</w:t>
      </w:r>
    </w:p>
    <w:p w14:paraId="194CD57E">
      <w:pPr>
        <w:numPr>
          <w:ilvl w:val="0"/>
          <w:numId w:val="1"/>
        </w:numPr>
        <w:jc w:val="both"/>
      </w:pPr>
      <w:r>
        <w:rPr>
          <w:b/>
        </w:rPr>
        <w:t>průkaz totožnosti zákonného zástupce</w:t>
      </w:r>
      <w:r>
        <w:t>, popř. doklad o zmocnění zastupovat dítě v přijímacím řízení v případě osob, které osobně pečují o dítě v pěstounské péči</w:t>
      </w:r>
    </w:p>
    <w:p w14:paraId="3D96935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potvrzení lékaře o očkování (formulář je ke stažení na </w:t>
      </w:r>
      <w:r>
        <w:rPr>
          <w:b/>
        </w:rPr>
        <w:fldChar w:fldCharType="begin"/>
      </w:r>
      <w:r>
        <w:rPr>
          <w:b/>
        </w:rPr>
        <w:instrText xml:space="preserve"> HYPERLINK "https://www.zsjavornice.cz/prijimaci-rizeni-do-ms/" </w:instrText>
      </w:r>
      <w:r>
        <w:rPr>
          <w:b/>
        </w:rPr>
        <w:fldChar w:fldCharType="separate"/>
      </w:r>
      <w:r>
        <w:rPr>
          <w:rStyle w:val="6"/>
          <w:b/>
        </w:rPr>
        <w:t>www.zsjavornice.cz,</w:t>
      </w:r>
      <w:r>
        <w:rPr>
          <w:b/>
        </w:rPr>
        <w:fldChar w:fldCharType="end"/>
      </w:r>
      <w:r>
        <w:rPr>
          <w:b/>
        </w:rPr>
        <w:t xml:space="preserve"> sekce MŠ)</w:t>
      </w:r>
    </w:p>
    <w:p w14:paraId="33A70DB4">
      <w:pPr>
        <w:numPr>
          <w:ilvl w:val="0"/>
          <w:numId w:val="1"/>
        </w:numPr>
        <w:jc w:val="both"/>
      </w:pPr>
      <w:r>
        <w:t>doporučení školského poradenského zařízení (v případě dítěte se zdravotním postižením)</w:t>
      </w:r>
    </w:p>
    <w:p w14:paraId="47E01A51">
      <w:pPr>
        <w:numPr>
          <w:ilvl w:val="0"/>
          <w:numId w:val="1"/>
        </w:numPr>
        <w:jc w:val="both"/>
      </w:pPr>
      <w:r>
        <w:t>doklad, že je dítě proti nákaz</w:t>
      </w:r>
      <w:r>
        <w:rPr>
          <w:rFonts w:hint="default"/>
          <w:lang w:val="cs-CZ"/>
        </w:rPr>
        <w:t>e</w:t>
      </w:r>
      <w:r>
        <w:t xml:space="preserve"> imunní nebo se nemůže očkování podrobit pro trvalou kontraindikaci (v případě nepodrobení se očkování) </w:t>
      </w:r>
    </w:p>
    <w:sectPr>
      <w:pgSz w:w="16838" w:h="11906" w:orient="landscape"/>
      <w:pgMar w:top="1418" w:right="962" w:bottom="1418" w:left="993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5321BF"/>
    <w:multiLevelType w:val="multilevel"/>
    <w:tmpl w:val="5C5321BF"/>
    <w:lvl w:ilvl="0" w:tentative="0">
      <w:start w:val="0"/>
      <w:numFmt w:val="bullet"/>
      <w:lvlText w:val="-"/>
      <w:lvlJc w:val="left"/>
      <w:pPr>
        <w:ind w:left="2136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C8"/>
    <w:rsid w:val="00044A95"/>
    <w:rsid w:val="001742CD"/>
    <w:rsid w:val="00192412"/>
    <w:rsid w:val="001E62A7"/>
    <w:rsid w:val="00253246"/>
    <w:rsid w:val="00433CC8"/>
    <w:rsid w:val="00483548"/>
    <w:rsid w:val="00491C04"/>
    <w:rsid w:val="006B1D80"/>
    <w:rsid w:val="00736EC4"/>
    <w:rsid w:val="00837C50"/>
    <w:rsid w:val="00860178"/>
    <w:rsid w:val="008F3229"/>
    <w:rsid w:val="008F7109"/>
    <w:rsid w:val="00966E19"/>
    <w:rsid w:val="009B73C8"/>
    <w:rsid w:val="00AD5AC2"/>
    <w:rsid w:val="00B4555F"/>
    <w:rsid w:val="00E57F4E"/>
    <w:rsid w:val="00E9434C"/>
    <w:rsid w:val="00F028B0"/>
    <w:rsid w:val="00F059FA"/>
    <w:rsid w:val="00F7764A"/>
    <w:rsid w:val="00FA683C"/>
    <w:rsid w:val="03346C50"/>
    <w:rsid w:val="19C97C78"/>
    <w:rsid w:val="335566C7"/>
    <w:rsid w:val="35B6712B"/>
    <w:rsid w:val="377A5B12"/>
    <w:rsid w:val="394079FC"/>
    <w:rsid w:val="4DC8252A"/>
    <w:rsid w:val="713856BE"/>
    <w:rsid w:val="7A284DF9"/>
    <w:rsid w:val="7D0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customStyle="1" w:styleId="8">
    <w:name w:val="Text bubliny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cs-CZ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998</Characters>
  <Lines>8</Lines>
  <Paragraphs>2</Paragraphs>
  <TotalTime>18</TotalTime>
  <ScaleCrop>false</ScaleCrop>
  <LinksUpToDate>false</LinksUpToDate>
  <CharactersWithSpaces>1165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2026-02-20T14:40:00Z</dcterms:created>
  <dc:creator>Reditelna</dc:creator>
  <cp:lastModifiedBy>The Dasip</cp:lastModifiedBy>
  <cp:lastPrinted>2024-04-03T10:17:00Z</cp:lastPrinted>
  <dcterms:modified xsi:type="dcterms:W3CDTF">2026-02-24T11:11:15Z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F89EA5D3FCC149988F6AD8DCBEA8EAE3_12</vt:lpwstr>
  </property>
</Properties>
</file>